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09DE0" w14:textId="6BA5ADFE" w:rsidR="00713DBB" w:rsidRDefault="008A2584">
      <w:r>
        <w:t xml:space="preserve">BCBSIL Roster </w:t>
      </w:r>
    </w:p>
    <w:p w14:paraId="6AD24BF5" w14:textId="51567095" w:rsidR="008A2584" w:rsidRDefault="008A2584" w:rsidP="008A2584">
      <w:pPr>
        <w:pStyle w:val="ListParagraph"/>
        <w:numPr>
          <w:ilvl w:val="0"/>
          <w:numId w:val="1"/>
        </w:numPr>
      </w:pPr>
      <w:r>
        <w:t>Each quarter, you need to request your roster from BCBSIL.  You cannot use a roster from a previous quarter.  The roster must have the recent quarter date on it (populated by BCBS).</w:t>
      </w:r>
    </w:p>
    <w:p w14:paraId="2CB37301" w14:textId="6431D375" w:rsidR="008A2584" w:rsidRDefault="008A2584" w:rsidP="008A2584">
      <w:pPr>
        <w:pStyle w:val="ListParagraph"/>
        <w:numPr>
          <w:ilvl w:val="0"/>
          <w:numId w:val="1"/>
        </w:numPr>
      </w:pPr>
      <w:r>
        <w:t>When requesting the roster, you need your practice name, practice NPI and EIN numbers.</w:t>
      </w:r>
      <w:r w:rsidR="00D30D7E">
        <w:t xml:space="preserve">  Send your requests to </w:t>
      </w:r>
      <w:r w:rsidR="00D30D7E" w:rsidRPr="00D30D7E">
        <w:t>ILProviderRosterRequests@bcbsil.com</w:t>
      </w:r>
      <w:r w:rsidR="00D30D7E">
        <w:t>.</w:t>
      </w:r>
    </w:p>
    <w:p w14:paraId="4DF6285C" w14:textId="3E113FA9" w:rsidR="00F45C30" w:rsidRDefault="00F45C30" w:rsidP="00F45C30">
      <w:pPr>
        <w:pStyle w:val="ListParagraph"/>
        <w:numPr>
          <w:ilvl w:val="0"/>
          <w:numId w:val="1"/>
        </w:numPr>
      </w:pPr>
      <w:r>
        <w:t>You will receive an email immediately after sending the request with a case number.  You can check the status of the case at any time through their status tracker.  If it says “in process” that means they are still working on pulling your roster.  Do not send another request, just be patient.  If it says “closed” and you did not receive your roster, you will need to request it again.</w:t>
      </w:r>
    </w:p>
    <w:p w14:paraId="531C3F99" w14:textId="6D0EFC60" w:rsidR="00F45C30" w:rsidRDefault="00F45C30" w:rsidP="00F45C30">
      <w:pPr>
        <w:pStyle w:val="ListParagraph"/>
        <w:numPr>
          <w:ilvl w:val="0"/>
          <w:numId w:val="1"/>
        </w:numPr>
      </w:pPr>
      <w:r>
        <w:t>Once you receive your roster via email, open the spreadsheet in EXCEL only and make all necessary changes.  Carefully read the instructions on how to make the necessary changes.  Failure to follow the instructions could result in accidentally deleting your practice (and therefore ending your contract).</w:t>
      </w:r>
    </w:p>
    <w:p w14:paraId="64C7683C" w14:textId="5956B343" w:rsidR="00D30D7E" w:rsidRDefault="00D30D7E" w:rsidP="00D30D7E">
      <w:pPr>
        <w:pStyle w:val="ListParagraph"/>
        <w:numPr>
          <w:ilvl w:val="0"/>
          <w:numId w:val="1"/>
        </w:numPr>
      </w:pPr>
      <w:r>
        <w:t>You must open the roster in EXCEL ONLY.  You cannot use google sheets or another program that unlocks the document.</w:t>
      </w:r>
    </w:p>
    <w:p w14:paraId="5D84541A" w14:textId="3A7C71E7" w:rsidR="008F0CE4" w:rsidRDefault="008F0CE4" w:rsidP="008F0CE4">
      <w:pPr>
        <w:pStyle w:val="ListParagraph"/>
        <w:numPr>
          <w:ilvl w:val="0"/>
          <w:numId w:val="1"/>
        </w:numPr>
      </w:pPr>
      <w:r>
        <w:t xml:space="preserve">DO NOT remove/request a delete to a location if you do not already have another location listed.  If you need to change a location address, </w:t>
      </w:r>
      <w:r w:rsidR="001C0B4B">
        <w:t xml:space="preserve">per the instructions, enter the corrected address information on the active line for that clinician. </w:t>
      </w:r>
      <w:r>
        <w:t xml:space="preserve"> </w:t>
      </w:r>
    </w:p>
    <w:p w14:paraId="644B1ABB" w14:textId="5F8ED226" w:rsidR="001C0B4B" w:rsidRDefault="001C0B4B" w:rsidP="008F0CE4">
      <w:pPr>
        <w:pStyle w:val="ListParagraph"/>
        <w:numPr>
          <w:ilvl w:val="0"/>
          <w:numId w:val="1"/>
        </w:numPr>
      </w:pPr>
      <w:r>
        <w:t>Once all changes have been made (or if no changes, just indicate that), save the spreadsheet, OPEN A NEW EMAIL, attached the roster to the new email and send back to BCBSIL</w:t>
      </w:r>
      <w:r w:rsidR="00D30D7E">
        <w:t xml:space="preserve"> at </w:t>
      </w:r>
      <w:r w:rsidR="00D30D7E" w:rsidRPr="00D30D7E">
        <w:t>ILProviderRosterRequests@bcbsil.com</w:t>
      </w:r>
      <w:r>
        <w:t>.</w:t>
      </w:r>
    </w:p>
    <w:p w14:paraId="7843F8AF" w14:textId="77179E6A" w:rsidR="001C0B4B" w:rsidRDefault="001C0B4B" w:rsidP="008F0CE4">
      <w:pPr>
        <w:pStyle w:val="ListParagraph"/>
        <w:numPr>
          <w:ilvl w:val="0"/>
          <w:numId w:val="1"/>
        </w:numPr>
      </w:pPr>
      <w:r>
        <w:t>You will receive a second email with a new case number for the submitted roster immediately after it was submitted.  You can once again track the status of the request with the new case number.</w:t>
      </w:r>
    </w:p>
    <w:p w14:paraId="55A57DCC" w14:textId="7504F683" w:rsidR="008F0CE4" w:rsidRDefault="001C0B4B" w:rsidP="008F0CE4">
      <w:pPr>
        <w:pStyle w:val="ListParagraph"/>
        <w:numPr>
          <w:ilvl w:val="0"/>
          <w:numId w:val="1"/>
        </w:numPr>
      </w:pPr>
      <w:r>
        <w:t xml:space="preserve">You will receive a third email that says your roster has been accepted and sent for process.  This is the date you should use for when your next one is due.  </w:t>
      </w:r>
    </w:p>
    <w:p w14:paraId="5FBCFF88" w14:textId="5B4D0F51" w:rsidR="001C0B4B" w:rsidRDefault="001C0B4B" w:rsidP="008F0CE4">
      <w:pPr>
        <w:pStyle w:val="ListParagraph"/>
        <w:numPr>
          <w:ilvl w:val="0"/>
          <w:numId w:val="1"/>
        </w:numPr>
      </w:pPr>
      <w:r>
        <w:t>You should request your next quarter roster 60 days before the next due date to allow enough time to receive the roster back and for it to be approved for processing.  This means if you received your email indicating your roster has been accepted on 11/1/25, you should request the next roster on 12/1/25.</w:t>
      </w:r>
    </w:p>
    <w:p w14:paraId="6F88B8A3" w14:textId="77777777" w:rsidR="001C0B4B" w:rsidRDefault="001C0B4B" w:rsidP="001C0B4B">
      <w:pPr>
        <w:ind w:left="360"/>
      </w:pPr>
    </w:p>
    <w:p w14:paraId="2C4FBD43" w14:textId="02D1406E" w:rsidR="001C0B4B" w:rsidRDefault="001C0B4B" w:rsidP="001C0B4B">
      <w:pPr>
        <w:ind w:left="360"/>
      </w:pPr>
      <w:r>
        <w:t>DO NOT SEND MULTIPLE EMAILS REQUESTING YOUR ROSTER.  This slows down</w:t>
      </w:r>
      <w:r w:rsidR="00663452">
        <w:t xml:space="preserve"> the process and can cause errors in the roster if multiple people end up working on your requests at the same time. </w:t>
      </w:r>
    </w:p>
    <w:p w14:paraId="15DDA4EB" w14:textId="77777777" w:rsidR="00F45C30" w:rsidRDefault="00F45C30" w:rsidP="001C0B4B">
      <w:pPr>
        <w:ind w:left="360"/>
      </w:pPr>
    </w:p>
    <w:p w14:paraId="41F2366D" w14:textId="15821FFA" w:rsidR="00F45C30" w:rsidRDefault="00F45C30" w:rsidP="001C0B4B">
      <w:pPr>
        <w:ind w:left="360"/>
      </w:pPr>
      <w:r>
        <w:t>Frequent questions:</w:t>
      </w:r>
    </w:p>
    <w:p w14:paraId="24295002" w14:textId="77777777" w:rsidR="00F45C30" w:rsidRDefault="00F45C30" w:rsidP="00F45C30">
      <w:pPr>
        <w:pStyle w:val="ListParagraph"/>
        <w:numPr>
          <w:ilvl w:val="0"/>
          <w:numId w:val="1"/>
        </w:numPr>
      </w:pPr>
      <w:r>
        <w:t>BCBSIL will send automatic reminders even if you have requested the roster but it hasn’t been approved.</w:t>
      </w:r>
    </w:p>
    <w:p w14:paraId="5FEF2807" w14:textId="77777777" w:rsidR="00F45C30" w:rsidRDefault="00F45C30" w:rsidP="00F45C30">
      <w:pPr>
        <w:pStyle w:val="ListParagraph"/>
        <w:numPr>
          <w:ilvl w:val="0"/>
          <w:numId w:val="1"/>
        </w:numPr>
      </w:pPr>
      <w:r>
        <w:t>The roster process is separate from the Availity revalidation so you may get emails from both indicating you need to revalidate your practice information</w:t>
      </w:r>
    </w:p>
    <w:p w14:paraId="5E28CD2B" w14:textId="77777777" w:rsidR="00F45C30" w:rsidRDefault="00F45C30" w:rsidP="00F45C30">
      <w:pPr>
        <w:pStyle w:val="ListParagraph"/>
        <w:numPr>
          <w:ilvl w:val="0"/>
          <w:numId w:val="1"/>
        </w:numPr>
      </w:pPr>
      <w:r>
        <w:t>You may also receive phone calls from an unknown number calling from BCBSIL to get updated roster information.  If you are able to answer these calls, your roster is considered verified for that quarter and you do not need to submit a roster request.</w:t>
      </w:r>
    </w:p>
    <w:p w14:paraId="05979765" w14:textId="77777777" w:rsidR="00F45C30" w:rsidRDefault="00F45C30" w:rsidP="001C0B4B">
      <w:pPr>
        <w:ind w:left="360"/>
      </w:pPr>
    </w:p>
    <w:sectPr w:rsidR="00F45C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031ABB"/>
    <w:multiLevelType w:val="hybridMultilevel"/>
    <w:tmpl w:val="9A5AFCEE"/>
    <w:lvl w:ilvl="0" w:tplc="1F14C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3391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584"/>
    <w:rsid w:val="00042933"/>
    <w:rsid w:val="001C0B4B"/>
    <w:rsid w:val="00663452"/>
    <w:rsid w:val="00713DBB"/>
    <w:rsid w:val="008A2584"/>
    <w:rsid w:val="008F0CE4"/>
    <w:rsid w:val="00D30D7E"/>
    <w:rsid w:val="00E96881"/>
    <w:rsid w:val="00F45C30"/>
    <w:rsid w:val="00F54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71DE5"/>
  <w15:chartTrackingRefBased/>
  <w15:docId w15:val="{74AB8249-5DE1-43D8-94B0-414F72AE9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2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2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2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2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584"/>
    <w:rPr>
      <w:rFonts w:eastAsiaTheme="majorEastAsia" w:cstheme="majorBidi"/>
      <w:color w:val="272727" w:themeColor="text1" w:themeTint="D8"/>
    </w:rPr>
  </w:style>
  <w:style w:type="paragraph" w:styleId="Title">
    <w:name w:val="Title"/>
    <w:basedOn w:val="Normal"/>
    <w:next w:val="Normal"/>
    <w:link w:val="TitleChar"/>
    <w:uiPriority w:val="10"/>
    <w:qFormat/>
    <w:rsid w:val="008A2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584"/>
    <w:pPr>
      <w:spacing w:before="160"/>
      <w:jc w:val="center"/>
    </w:pPr>
    <w:rPr>
      <w:i/>
      <w:iCs/>
      <w:color w:val="404040" w:themeColor="text1" w:themeTint="BF"/>
    </w:rPr>
  </w:style>
  <w:style w:type="character" w:customStyle="1" w:styleId="QuoteChar">
    <w:name w:val="Quote Char"/>
    <w:basedOn w:val="DefaultParagraphFont"/>
    <w:link w:val="Quote"/>
    <w:uiPriority w:val="29"/>
    <w:rsid w:val="008A2584"/>
    <w:rPr>
      <w:i/>
      <w:iCs/>
      <w:color w:val="404040" w:themeColor="text1" w:themeTint="BF"/>
    </w:rPr>
  </w:style>
  <w:style w:type="paragraph" w:styleId="ListParagraph">
    <w:name w:val="List Paragraph"/>
    <w:basedOn w:val="Normal"/>
    <w:uiPriority w:val="34"/>
    <w:qFormat/>
    <w:rsid w:val="008A2584"/>
    <w:pPr>
      <w:ind w:left="720"/>
      <w:contextualSpacing/>
    </w:pPr>
  </w:style>
  <w:style w:type="character" w:styleId="IntenseEmphasis">
    <w:name w:val="Intense Emphasis"/>
    <w:basedOn w:val="DefaultParagraphFont"/>
    <w:uiPriority w:val="21"/>
    <w:qFormat/>
    <w:rsid w:val="008A2584"/>
    <w:rPr>
      <w:i/>
      <w:iCs/>
      <w:color w:val="0F4761" w:themeColor="accent1" w:themeShade="BF"/>
    </w:rPr>
  </w:style>
  <w:style w:type="paragraph" w:styleId="IntenseQuote">
    <w:name w:val="Intense Quote"/>
    <w:basedOn w:val="Normal"/>
    <w:next w:val="Normal"/>
    <w:link w:val="IntenseQuoteChar"/>
    <w:uiPriority w:val="30"/>
    <w:qFormat/>
    <w:rsid w:val="008A2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584"/>
    <w:rPr>
      <w:i/>
      <w:iCs/>
      <w:color w:val="0F4761" w:themeColor="accent1" w:themeShade="BF"/>
    </w:rPr>
  </w:style>
  <w:style w:type="character" w:styleId="IntenseReference">
    <w:name w:val="Intense Reference"/>
    <w:basedOn w:val="DefaultParagraphFont"/>
    <w:uiPriority w:val="32"/>
    <w:qFormat/>
    <w:rsid w:val="008A25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1874</TotalTime>
  <Pages>2</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Feldmann</dc:creator>
  <cp:keywords/>
  <dc:description/>
  <cp:lastModifiedBy>Ellie Feldmann</cp:lastModifiedBy>
  <cp:revision>3</cp:revision>
  <dcterms:created xsi:type="dcterms:W3CDTF">2025-11-25T16:30:00Z</dcterms:created>
  <dcterms:modified xsi:type="dcterms:W3CDTF">2025-12-12T17:16:00Z</dcterms:modified>
</cp:coreProperties>
</file>